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6ACDD293" w14:textId="77777777" w:rsidR="00166B35" w:rsidRPr="00B33CA4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</w:tc>
      </w:tr>
      <w:tr w:rsidR="00166B35" w:rsidRPr="00B33CA4" w14:paraId="6CB05DD4" w14:textId="77777777" w:rsidTr="00EA723A">
        <w:tc>
          <w:tcPr>
            <w:tcW w:w="9782" w:type="dxa"/>
            <w:gridSpan w:val="5"/>
          </w:tcPr>
          <w:p w14:paraId="55810F03" w14:textId="77777777" w:rsidR="00700763" w:rsidRDefault="00700763" w:rsidP="007007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F4F28" w14:textId="77777777" w:rsidR="00927C9D" w:rsidRDefault="00700763" w:rsidP="00700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63">
              <w:rPr>
                <w:rFonts w:ascii="Times New Roman" w:hAnsi="Times New Roman" w:cs="Times New Roman"/>
                <w:b/>
              </w:rPr>
              <w:t>Wymiana dźwigów osobowych w budynkach mieszkalnych wielorodzinnych przy ul.</w:t>
            </w:r>
            <w:r w:rsidRPr="00700763">
              <w:rPr>
                <w:rFonts w:ascii="Times New Roman" w:hAnsi="Times New Roman" w:cs="Times New Roman"/>
                <w:b/>
              </w:rPr>
              <w:t> </w:t>
            </w:r>
            <w:r w:rsidRPr="00700763">
              <w:rPr>
                <w:rFonts w:ascii="Times New Roman" w:hAnsi="Times New Roman" w:cs="Times New Roman"/>
                <w:b/>
              </w:rPr>
              <w:t>Kaczeńcowej 2 (kl. IV – 1szt.) oraz Wiklinowej 6 (kl. III – 1 szt.)</w:t>
            </w:r>
          </w:p>
          <w:p w14:paraId="2552987B" w14:textId="316D9F32" w:rsidR="00700763" w:rsidRPr="00700763" w:rsidRDefault="00700763" w:rsidP="007007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p w14:paraId="06126AA8" w14:textId="77777777" w:rsidR="008E4A68" w:rsidRPr="00B33CA4" w:rsidRDefault="008E4A68" w:rsidP="007E598B">
      <w:pPr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D6FAB"/>
    <w:rsid w:val="00166B35"/>
    <w:rsid w:val="001B1E58"/>
    <w:rsid w:val="001E3EC7"/>
    <w:rsid w:val="001F4508"/>
    <w:rsid w:val="002136C5"/>
    <w:rsid w:val="00255F9D"/>
    <w:rsid w:val="00267342"/>
    <w:rsid w:val="002B38BE"/>
    <w:rsid w:val="003226B9"/>
    <w:rsid w:val="00342624"/>
    <w:rsid w:val="00366959"/>
    <w:rsid w:val="0039263D"/>
    <w:rsid w:val="003B0529"/>
    <w:rsid w:val="003B5342"/>
    <w:rsid w:val="004578CF"/>
    <w:rsid w:val="0048780F"/>
    <w:rsid w:val="004C4BC9"/>
    <w:rsid w:val="00536A94"/>
    <w:rsid w:val="00567343"/>
    <w:rsid w:val="00597293"/>
    <w:rsid w:val="005B341C"/>
    <w:rsid w:val="00600BAE"/>
    <w:rsid w:val="00610357"/>
    <w:rsid w:val="0067529A"/>
    <w:rsid w:val="006B6786"/>
    <w:rsid w:val="006E6EC6"/>
    <w:rsid w:val="00700763"/>
    <w:rsid w:val="00707B23"/>
    <w:rsid w:val="007233CA"/>
    <w:rsid w:val="00767355"/>
    <w:rsid w:val="007974E7"/>
    <w:rsid w:val="007A500F"/>
    <w:rsid w:val="007D3280"/>
    <w:rsid w:val="007E598B"/>
    <w:rsid w:val="00836723"/>
    <w:rsid w:val="00853E69"/>
    <w:rsid w:val="008C30EF"/>
    <w:rsid w:val="008E3B40"/>
    <w:rsid w:val="008E4A68"/>
    <w:rsid w:val="00927C9D"/>
    <w:rsid w:val="009A63EC"/>
    <w:rsid w:val="00A12969"/>
    <w:rsid w:val="00A20F51"/>
    <w:rsid w:val="00A21E69"/>
    <w:rsid w:val="00A33632"/>
    <w:rsid w:val="00B21C27"/>
    <w:rsid w:val="00B33CA4"/>
    <w:rsid w:val="00B42B11"/>
    <w:rsid w:val="00B747CC"/>
    <w:rsid w:val="00BE787D"/>
    <w:rsid w:val="00C52814"/>
    <w:rsid w:val="00CA322F"/>
    <w:rsid w:val="00CA33E4"/>
    <w:rsid w:val="00CC053E"/>
    <w:rsid w:val="00CE74BA"/>
    <w:rsid w:val="00D433A0"/>
    <w:rsid w:val="00D76432"/>
    <w:rsid w:val="00D84926"/>
    <w:rsid w:val="00D9573A"/>
    <w:rsid w:val="00DF3DAD"/>
    <w:rsid w:val="00E14D17"/>
    <w:rsid w:val="00E159A6"/>
    <w:rsid w:val="00E67B48"/>
    <w:rsid w:val="00E84B07"/>
    <w:rsid w:val="00EA723A"/>
    <w:rsid w:val="00F1639A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5</cp:revision>
  <cp:lastPrinted>2024-08-26T14:06:00Z</cp:lastPrinted>
  <dcterms:created xsi:type="dcterms:W3CDTF">2025-02-14T08:58:00Z</dcterms:created>
  <dcterms:modified xsi:type="dcterms:W3CDTF">2025-03-10T10:22:00Z</dcterms:modified>
</cp:coreProperties>
</file>